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D4C8BC" w14:textId="1DC5694C" w:rsidR="003E3006" w:rsidRPr="00896B1C" w:rsidRDefault="000542EB" w:rsidP="00E22893">
      <w:pPr>
        <w:jc w:val="right"/>
        <w:rPr>
          <w:b/>
          <w:bCs/>
        </w:rPr>
      </w:pPr>
      <w:r>
        <w:rPr>
          <w:b/>
          <w:bCs/>
          <w:noProof/>
        </w:rPr>
        <w:object w:dxaOrig="1440" w:dyaOrig="1440" w14:anchorId="26F1E0E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74.7pt;margin-top:-1.5pt;width:78.8pt;height:90pt;z-index:-251658752;mso-position-horizontal:absolute;mso-position-horizontal-relative:text;mso-position-vertical-relative:text" fillcolor="window">
            <v:imagedata r:id="rId4" o:title=""/>
          </v:shape>
          <o:OLEObject Type="Embed" ProgID="PBrush" ShapeID="_x0000_s1026" DrawAspect="Content" ObjectID="_1708505606" r:id="rId5"/>
        </w:object>
      </w:r>
      <w:r w:rsidR="003E3006" w:rsidRPr="00896B1C">
        <w:rPr>
          <w:rFonts w:hint="cs"/>
          <w:b/>
          <w:bCs/>
          <w:cs/>
        </w:rPr>
        <w:t>(</w:t>
      </w:r>
      <w:proofErr w:type="spellStart"/>
      <w:r w:rsidR="003E3006" w:rsidRPr="00896B1C">
        <w:rPr>
          <w:rFonts w:hint="cs"/>
          <w:b/>
          <w:bCs/>
          <w:cs/>
        </w:rPr>
        <w:t>อ.ก</w:t>
      </w:r>
      <w:proofErr w:type="spellEnd"/>
      <w:r w:rsidR="003E3006" w:rsidRPr="00896B1C">
        <w:rPr>
          <w:rFonts w:hint="cs"/>
          <w:b/>
          <w:bCs/>
          <w:cs/>
        </w:rPr>
        <w:t>. ๕๔ ก)</w:t>
      </w:r>
    </w:p>
    <w:p w14:paraId="2262D64E" w14:textId="77777777" w:rsidR="003E3006" w:rsidRDefault="003E3006" w:rsidP="003E300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32"/>
        <w:gridCol w:w="1843"/>
        <w:gridCol w:w="4673"/>
      </w:tblGrid>
      <w:tr w:rsidR="003E3006" w14:paraId="73D198C9" w14:textId="77777777" w:rsidTr="000542EB">
        <w:trPr>
          <w:trHeight w:val="1028"/>
        </w:trPr>
        <w:tc>
          <w:tcPr>
            <w:tcW w:w="80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8BD082" w14:textId="0A0900A6" w:rsidR="003E3006" w:rsidRDefault="003E3006" w:rsidP="003E3006">
            <w:r>
              <w:rPr>
                <w:rFonts w:hint="cs"/>
                <w:cs/>
              </w:rPr>
              <w:t>ที่</w:t>
            </w:r>
          </w:p>
        </w:tc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</w:tcPr>
          <w:p w14:paraId="3C99D01C" w14:textId="232F35B2" w:rsidR="003E3006" w:rsidRDefault="003E3006" w:rsidP="003E3006">
            <w:r>
              <w:rPr>
                <w:rFonts w:hint="cs"/>
                <w:cs/>
              </w:rPr>
              <w:t xml:space="preserve">สำนักงาน </w:t>
            </w:r>
          </w:p>
        </w:tc>
      </w:tr>
      <w:tr w:rsidR="003E3006" w14:paraId="6A92EA4E" w14:textId="77777777" w:rsidTr="000542EB">
        <w:tc>
          <w:tcPr>
            <w:tcW w:w="6232" w:type="dxa"/>
            <w:tcBorders>
              <w:top w:val="nil"/>
              <w:left w:val="nil"/>
              <w:bottom w:val="nil"/>
              <w:right w:val="nil"/>
            </w:tcBorders>
          </w:tcPr>
          <w:p w14:paraId="2F7F7206" w14:textId="77777777" w:rsidR="003E3006" w:rsidRDefault="003E3006" w:rsidP="003E3006"/>
        </w:tc>
        <w:tc>
          <w:tcPr>
            <w:tcW w:w="6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462F57" w14:textId="6F9A5181" w:rsidR="003E3006" w:rsidRDefault="003E3006" w:rsidP="003E3006">
            <w:r>
              <w:rPr>
                <w:rFonts w:hint="cs"/>
                <w:cs/>
              </w:rPr>
              <w:t>วันที่</w:t>
            </w:r>
          </w:p>
        </w:tc>
      </w:tr>
      <w:tr w:rsidR="003E3006" w14:paraId="07D206D0" w14:textId="77777777" w:rsidTr="000542EB">
        <w:tc>
          <w:tcPr>
            <w:tcW w:w="6232" w:type="dxa"/>
            <w:tcBorders>
              <w:top w:val="nil"/>
              <w:left w:val="nil"/>
              <w:bottom w:val="nil"/>
              <w:right w:val="nil"/>
            </w:tcBorders>
          </w:tcPr>
          <w:p w14:paraId="4ADF5653" w14:textId="359B94FB" w:rsidR="003E3006" w:rsidRDefault="003E3006" w:rsidP="003E3006">
            <w:r>
              <w:rPr>
                <w:rFonts w:hint="cs"/>
                <w:cs/>
              </w:rPr>
              <w:t>เรื่อง  เสนอบัญชีแสดงการตรวจสอบสำนวนที่มีคำสั่งเด็ดขาดไม่ฟ้อง</w:t>
            </w:r>
          </w:p>
        </w:tc>
        <w:tc>
          <w:tcPr>
            <w:tcW w:w="6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FF7901" w14:textId="77777777" w:rsidR="003E3006" w:rsidRDefault="003E3006" w:rsidP="003E3006"/>
        </w:tc>
      </w:tr>
      <w:tr w:rsidR="003E3006" w14:paraId="724E190B" w14:textId="77777777" w:rsidTr="000542EB">
        <w:tc>
          <w:tcPr>
            <w:tcW w:w="6232" w:type="dxa"/>
            <w:tcBorders>
              <w:top w:val="nil"/>
              <w:left w:val="nil"/>
              <w:bottom w:val="nil"/>
              <w:right w:val="nil"/>
            </w:tcBorders>
          </w:tcPr>
          <w:p w14:paraId="1F5C1F53" w14:textId="45EDFAB7" w:rsidR="003E3006" w:rsidRDefault="003E3006" w:rsidP="003E3006">
            <w:r>
              <w:rPr>
                <w:rFonts w:hint="cs"/>
                <w:cs/>
              </w:rPr>
              <w:t>กราบเรียน  อัยการสูงสุด</w:t>
            </w:r>
          </w:p>
        </w:tc>
        <w:tc>
          <w:tcPr>
            <w:tcW w:w="6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2A6AC0" w14:textId="77777777" w:rsidR="003E3006" w:rsidRDefault="003E3006" w:rsidP="003E3006"/>
        </w:tc>
      </w:tr>
      <w:tr w:rsidR="00F778F2" w14:paraId="676B246F" w14:textId="77777777" w:rsidTr="000542EB">
        <w:trPr>
          <w:trHeight w:val="848"/>
        </w:trPr>
        <w:tc>
          <w:tcPr>
            <w:tcW w:w="127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B473FE6" w14:textId="205815F6" w:rsidR="00F778F2" w:rsidRDefault="00F778F2" w:rsidP="00F778F2">
            <w:pPr>
              <w:ind w:firstLine="1452"/>
            </w:pPr>
            <w:r>
              <w:rPr>
                <w:rFonts w:hint="cs"/>
                <w:cs/>
              </w:rPr>
              <w:t>สำนักงานอัยการ .. ขอเสนอบัญชีแสดงการตรวจสอบสำนวนคดีที่มีคำสั่ง</w:t>
            </w:r>
            <w:r w:rsidR="00E22893">
              <w:rPr>
                <w:rFonts w:hint="cs"/>
                <w:cs/>
              </w:rPr>
              <w:t>เด็ดขาด</w:t>
            </w:r>
            <w:r>
              <w:rPr>
                <w:rFonts w:hint="cs"/>
                <w:cs/>
              </w:rPr>
              <w:t>ไม่ฟ้อง (</w:t>
            </w:r>
            <w:proofErr w:type="spellStart"/>
            <w:r>
              <w:rPr>
                <w:rFonts w:hint="cs"/>
                <w:cs/>
              </w:rPr>
              <w:t>อ.ก</w:t>
            </w:r>
            <w:proofErr w:type="spellEnd"/>
            <w:r>
              <w:rPr>
                <w:rFonts w:hint="cs"/>
                <w:cs/>
              </w:rPr>
              <w:t>. ๕๔ ก) ประจำเดือน .. พ.ศ. ๒๕๖๕ พร้อมสำเนาบัญชีแสดงคดีที่มีคำสั่งเด็ดขาดไม่ฟ้อง (</w:t>
            </w:r>
            <w:proofErr w:type="spellStart"/>
            <w:r>
              <w:rPr>
                <w:rFonts w:hint="cs"/>
                <w:cs/>
              </w:rPr>
              <w:t>อ.ก</w:t>
            </w:r>
            <w:proofErr w:type="spellEnd"/>
            <w:r>
              <w:rPr>
                <w:rFonts w:hint="cs"/>
                <w:cs/>
              </w:rPr>
              <w:t>. ๕๔) ดังปรากฎท้ายหนังสือนี้</w:t>
            </w:r>
          </w:p>
        </w:tc>
      </w:tr>
    </w:tbl>
    <w:p w14:paraId="6FC79C65" w14:textId="77777777" w:rsidR="00BF12EA" w:rsidRDefault="00BF12EA" w:rsidP="00794C47">
      <w:pPr>
        <w:ind w:left="720" w:firstLine="720"/>
        <w:jc w:val="center"/>
      </w:pPr>
    </w:p>
    <w:p w14:paraId="2DFA2FE2" w14:textId="30455B2D" w:rsidR="00AB4F91" w:rsidRDefault="00794C47" w:rsidP="00794C47">
      <w:pPr>
        <w:ind w:left="720" w:firstLine="720"/>
        <w:jc w:val="center"/>
      </w:pPr>
      <w:r>
        <w:rPr>
          <w:rFonts w:hint="cs"/>
          <w:cs/>
        </w:rPr>
        <w:t>ขอแสดงความนับถือ</w:t>
      </w:r>
    </w:p>
    <w:p w14:paraId="27356BD7" w14:textId="77777777" w:rsidR="00794C47" w:rsidRDefault="00794C47" w:rsidP="00794C47">
      <w:pPr>
        <w:ind w:left="720" w:firstLine="720"/>
        <w:jc w:val="center"/>
      </w:pPr>
      <w:bookmarkStart w:id="0" w:name="_GoBack"/>
      <w:bookmarkEnd w:id="0"/>
    </w:p>
    <w:p w14:paraId="150CC6CA" w14:textId="5E242FE6" w:rsidR="00794C47" w:rsidRDefault="00794C47" w:rsidP="00794C47">
      <w:pPr>
        <w:spacing w:after="0"/>
        <w:ind w:left="720" w:firstLine="720"/>
        <w:jc w:val="center"/>
      </w:pPr>
      <w:r>
        <w:rPr>
          <w:rFonts w:hint="cs"/>
          <w:cs/>
        </w:rPr>
        <w:t>()</w:t>
      </w:r>
    </w:p>
    <w:p w14:paraId="0FB2208F" w14:textId="57C7C0BB" w:rsidR="00467E66" w:rsidRDefault="00794C47" w:rsidP="00794C47">
      <w:pPr>
        <w:spacing w:after="0"/>
        <w:ind w:left="720" w:firstLine="720"/>
        <w:jc w:val="center"/>
      </w:pPr>
      <w:r>
        <w:rPr>
          <w:rFonts w:hint="cs"/>
          <w:cs/>
        </w:rPr>
        <w:t>อธิบดีอัยการ/อธิบดีอัยการภาค</w:t>
      </w:r>
    </w:p>
    <w:p w14:paraId="2539B175" w14:textId="3159A215" w:rsidR="00BF12EA" w:rsidRDefault="00BF12EA" w:rsidP="00794C47">
      <w:pPr>
        <w:spacing w:after="0"/>
        <w:ind w:left="720" w:firstLine="720"/>
        <w:jc w:val="center"/>
      </w:pPr>
    </w:p>
    <w:p w14:paraId="56ABCB88" w14:textId="17ABFA53" w:rsidR="00BF12EA" w:rsidRDefault="00BF12EA" w:rsidP="00794C47">
      <w:pPr>
        <w:spacing w:after="0"/>
        <w:ind w:left="720" w:firstLine="720"/>
        <w:jc w:val="center"/>
      </w:pPr>
    </w:p>
    <w:p w14:paraId="3BAEF46E" w14:textId="41E3F53B" w:rsidR="00BF12EA" w:rsidRDefault="00BF12EA" w:rsidP="00794C47">
      <w:pPr>
        <w:spacing w:after="0"/>
        <w:ind w:left="720" w:firstLine="720"/>
        <w:jc w:val="center"/>
      </w:pPr>
    </w:p>
    <w:p w14:paraId="6143A708" w14:textId="7B6BCC7F" w:rsidR="00BF12EA" w:rsidRDefault="00BF12EA" w:rsidP="00794C47">
      <w:pPr>
        <w:spacing w:after="0"/>
        <w:ind w:left="720" w:firstLine="720"/>
        <w:jc w:val="center"/>
      </w:pPr>
    </w:p>
    <w:p w14:paraId="7191283C" w14:textId="68C168A0" w:rsidR="00BF12EA" w:rsidRDefault="00BF12EA" w:rsidP="00794C47">
      <w:pPr>
        <w:spacing w:after="0"/>
        <w:ind w:left="720" w:firstLine="720"/>
        <w:jc w:val="center"/>
      </w:pPr>
    </w:p>
    <w:p w14:paraId="5ED7B271" w14:textId="77777777" w:rsidR="00BF12EA" w:rsidRPr="00794C47" w:rsidRDefault="00BF12EA" w:rsidP="00794C47">
      <w:pPr>
        <w:spacing w:after="0"/>
        <w:ind w:left="720" w:firstLine="720"/>
        <w:jc w:val="center"/>
      </w:pPr>
    </w:p>
    <w:p w14:paraId="15750A83" w14:textId="0E5A50CE" w:rsidR="00467E66" w:rsidRDefault="00467E66" w:rsidP="00467E66">
      <w:pPr>
        <w:jc w:val="center"/>
        <w:rPr>
          <w:b/>
          <w:bCs/>
        </w:rPr>
      </w:pPr>
      <w:r w:rsidRPr="00467E66">
        <w:rPr>
          <w:rFonts w:hint="cs"/>
          <w:b/>
          <w:bCs/>
          <w:cs/>
        </w:rPr>
        <w:lastRenderedPageBreak/>
        <w:t>บัญชีแสดงการตรวจสอบสำนวนคดีที่มีคำสั่ง</w:t>
      </w:r>
      <w:r w:rsidR="00E22893">
        <w:rPr>
          <w:rFonts w:hint="cs"/>
          <w:b/>
          <w:bCs/>
          <w:cs/>
        </w:rPr>
        <w:t>เด็ดขาด</w:t>
      </w:r>
      <w:r w:rsidRPr="00467E66">
        <w:rPr>
          <w:rFonts w:hint="cs"/>
          <w:b/>
          <w:bCs/>
          <w:cs/>
        </w:rPr>
        <w:t>ไม่ฟ้อง</w:t>
      </w:r>
    </w:p>
    <w:tbl>
      <w:tblPr>
        <w:tblStyle w:val="a3"/>
        <w:tblW w:w="14034" w:type="dxa"/>
        <w:tblInd w:w="-998" w:type="dxa"/>
        <w:tblLook w:val="04A0" w:firstRow="1" w:lastRow="0" w:firstColumn="1" w:lastColumn="0" w:noHBand="0" w:noVBand="1"/>
      </w:tblPr>
      <w:tblGrid>
        <w:gridCol w:w="993"/>
        <w:gridCol w:w="1418"/>
        <w:gridCol w:w="992"/>
        <w:gridCol w:w="2410"/>
        <w:gridCol w:w="1417"/>
        <w:gridCol w:w="4702"/>
        <w:gridCol w:w="2102"/>
      </w:tblGrid>
      <w:tr w:rsidR="00467E66" w14:paraId="6D5E6FA7" w14:textId="77777777" w:rsidTr="00BF12EA">
        <w:tc>
          <w:tcPr>
            <w:tcW w:w="993" w:type="dxa"/>
          </w:tcPr>
          <w:p w14:paraId="37074F20" w14:textId="77777777" w:rsidR="00467E66" w:rsidRPr="00794C47" w:rsidRDefault="00467E66" w:rsidP="00467E66">
            <w:pPr>
              <w:jc w:val="center"/>
              <w:rPr>
                <w:b/>
                <w:bCs/>
              </w:rPr>
            </w:pPr>
            <w:r w:rsidRPr="00794C47">
              <w:rPr>
                <w:rFonts w:hint="cs"/>
                <w:b/>
                <w:bCs/>
                <w:cs/>
              </w:rPr>
              <w:t>ประเภท</w:t>
            </w:r>
          </w:p>
          <w:p w14:paraId="6DC5346F" w14:textId="74CB51A0" w:rsidR="00467E66" w:rsidRPr="00794C47" w:rsidRDefault="00467E66" w:rsidP="00467E66">
            <w:pPr>
              <w:jc w:val="center"/>
              <w:rPr>
                <w:b/>
                <w:bCs/>
              </w:rPr>
            </w:pPr>
            <w:r w:rsidRPr="00794C47">
              <w:rPr>
                <w:rFonts w:hint="cs"/>
                <w:b/>
                <w:bCs/>
                <w:cs/>
              </w:rPr>
              <w:t>สำนวน</w:t>
            </w:r>
          </w:p>
        </w:tc>
        <w:tc>
          <w:tcPr>
            <w:tcW w:w="1418" w:type="dxa"/>
          </w:tcPr>
          <w:p w14:paraId="46B67410" w14:textId="77777777" w:rsidR="00467E66" w:rsidRPr="00794C47" w:rsidRDefault="00467E66" w:rsidP="00467E66">
            <w:pPr>
              <w:jc w:val="center"/>
              <w:rPr>
                <w:b/>
                <w:bCs/>
              </w:rPr>
            </w:pPr>
            <w:r w:rsidRPr="00794C47">
              <w:rPr>
                <w:rFonts w:hint="cs"/>
                <w:b/>
                <w:bCs/>
                <w:cs/>
              </w:rPr>
              <w:t>สำนักงาน</w:t>
            </w:r>
          </w:p>
          <w:p w14:paraId="41797F55" w14:textId="537EE8D1" w:rsidR="00467E66" w:rsidRPr="00794C47" w:rsidRDefault="00467E66" w:rsidP="00467E66">
            <w:pPr>
              <w:jc w:val="center"/>
              <w:rPr>
                <w:b/>
                <w:bCs/>
              </w:rPr>
            </w:pPr>
            <w:r w:rsidRPr="00794C47">
              <w:rPr>
                <w:rFonts w:hint="cs"/>
                <w:b/>
                <w:bCs/>
                <w:cs/>
              </w:rPr>
              <w:t>เจ้าของเรื่อง</w:t>
            </w:r>
          </w:p>
        </w:tc>
        <w:tc>
          <w:tcPr>
            <w:tcW w:w="992" w:type="dxa"/>
          </w:tcPr>
          <w:p w14:paraId="6D16C734" w14:textId="734C58E7" w:rsidR="00467E66" w:rsidRPr="00794C47" w:rsidRDefault="00467E66" w:rsidP="00467E66">
            <w:pPr>
              <w:jc w:val="center"/>
              <w:rPr>
                <w:b/>
                <w:bCs/>
              </w:rPr>
            </w:pPr>
            <w:r w:rsidRPr="00794C47">
              <w:rPr>
                <w:rFonts w:hint="cs"/>
                <w:b/>
                <w:bCs/>
                <w:cs/>
              </w:rPr>
              <w:t>เลขรับที่</w:t>
            </w:r>
          </w:p>
        </w:tc>
        <w:tc>
          <w:tcPr>
            <w:tcW w:w="2410" w:type="dxa"/>
          </w:tcPr>
          <w:p w14:paraId="1DE5023D" w14:textId="515E5F3E" w:rsidR="00467E66" w:rsidRPr="00794C47" w:rsidRDefault="00467E66" w:rsidP="00467E66">
            <w:pPr>
              <w:jc w:val="center"/>
              <w:rPr>
                <w:b/>
                <w:bCs/>
              </w:rPr>
            </w:pPr>
            <w:r w:rsidRPr="00794C47">
              <w:rPr>
                <w:rFonts w:hint="cs"/>
                <w:b/>
                <w:bCs/>
                <w:cs/>
              </w:rPr>
              <w:t>เรื่อง</w:t>
            </w:r>
          </w:p>
        </w:tc>
        <w:tc>
          <w:tcPr>
            <w:tcW w:w="1417" w:type="dxa"/>
          </w:tcPr>
          <w:p w14:paraId="7593AACF" w14:textId="2BA700ED" w:rsidR="00467E66" w:rsidRPr="00794C47" w:rsidRDefault="00467E66" w:rsidP="00467E66">
            <w:pPr>
              <w:jc w:val="center"/>
              <w:rPr>
                <w:b/>
                <w:bCs/>
              </w:rPr>
            </w:pPr>
            <w:r w:rsidRPr="00794C47">
              <w:rPr>
                <w:rFonts w:hint="cs"/>
                <w:b/>
                <w:bCs/>
                <w:cs/>
              </w:rPr>
              <w:t>ผู้ต้องหา</w:t>
            </w:r>
          </w:p>
        </w:tc>
        <w:tc>
          <w:tcPr>
            <w:tcW w:w="4702" w:type="dxa"/>
          </w:tcPr>
          <w:p w14:paraId="48813CF8" w14:textId="39DA986C" w:rsidR="00467E66" w:rsidRPr="00794C47" w:rsidRDefault="00467E66" w:rsidP="00467E66">
            <w:pPr>
              <w:jc w:val="center"/>
              <w:rPr>
                <w:b/>
                <w:bCs/>
              </w:rPr>
            </w:pPr>
            <w:r w:rsidRPr="00794C47">
              <w:rPr>
                <w:rFonts w:hint="cs"/>
                <w:b/>
                <w:bCs/>
                <w:cs/>
              </w:rPr>
              <w:t>เหตุผล</w:t>
            </w:r>
            <w:r w:rsidR="00E22893">
              <w:rPr>
                <w:rFonts w:hint="cs"/>
                <w:b/>
                <w:bCs/>
                <w:cs/>
              </w:rPr>
              <w:t xml:space="preserve"> </w:t>
            </w:r>
            <w:r w:rsidRPr="00794C47">
              <w:rPr>
                <w:rFonts w:hint="cs"/>
                <w:b/>
                <w:bCs/>
                <w:cs/>
              </w:rPr>
              <w:t>- ความเห็น</w:t>
            </w:r>
          </w:p>
          <w:p w14:paraId="63377DFE" w14:textId="77777777" w:rsidR="00467E66" w:rsidRPr="00794C47" w:rsidRDefault="00467E66" w:rsidP="00467E66">
            <w:pPr>
              <w:jc w:val="center"/>
              <w:rPr>
                <w:b/>
                <w:bCs/>
              </w:rPr>
            </w:pPr>
            <w:r w:rsidRPr="00794C47">
              <w:rPr>
                <w:rFonts w:hint="cs"/>
                <w:b/>
                <w:bCs/>
                <w:cs/>
              </w:rPr>
              <w:t xml:space="preserve">(ให้ระบุว่าคำสั่งไม่ฟ้องคดีชอบด้วยเหตุผล </w:t>
            </w:r>
          </w:p>
          <w:p w14:paraId="3D0CC06F" w14:textId="62E96E16" w:rsidR="00467E66" w:rsidRPr="00794C47" w:rsidRDefault="00467E66" w:rsidP="00467E66">
            <w:pPr>
              <w:jc w:val="center"/>
              <w:rPr>
                <w:b/>
                <w:bCs/>
              </w:rPr>
            </w:pPr>
            <w:r w:rsidRPr="00794C47">
              <w:rPr>
                <w:rFonts w:hint="cs"/>
                <w:b/>
                <w:bCs/>
                <w:cs/>
              </w:rPr>
              <w:t>ตามข้อเท็จจริงและข้อกฎหมายอย่างไร)</w:t>
            </w:r>
          </w:p>
        </w:tc>
        <w:tc>
          <w:tcPr>
            <w:tcW w:w="2102" w:type="dxa"/>
          </w:tcPr>
          <w:p w14:paraId="26316E36" w14:textId="79B4741E" w:rsidR="00467E66" w:rsidRPr="00794C47" w:rsidRDefault="00467E66" w:rsidP="00467E66">
            <w:pPr>
              <w:jc w:val="center"/>
              <w:rPr>
                <w:b/>
                <w:bCs/>
              </w:rPr>
            </w:pPr>
            <w:r w:rsidRPr="00794C47">
              <w:rPr>
                <w:rFonts w:hint="cs"/>
                <w:b/>
                <w:bCs/>
                <w:cs/>
              </w:rPr>
              <w:t>ชื่อ</w:t>
            </w:r>
            <w:r w:rsidR="00E22893">
              <w:rPr>
                <w:rFonts w:hint="cs"/>
                <w:b/>
                <w:bCs/>
                <w:cs/>
              </w:rPr>
              <w:t xml:space="preserve"> </w:t>
            </w:r>
            <w:r w:rsidRPr="00794C47">
              <w:rPr>
                <w:rFonts w:hint="cs"/>
                <w:b/>
                <w:bCs/>
                <w:cs/>
              </w:rPr>
              <w:t>-</w:t>
            </w:r>
            <w:r w:rsidR="00E22893">
              <w:rPr>
                <w:rFonts w:hint="cs"/>
                <w:b/>
                <w:bCs/>
                <w:cs/>
              </w:rPr>
              <w:t xml:space="preserve"> </w:t>
            </w:r>
            <w:r w:rsidRPr="00794C47">
              <w:rPr>
                <w:rFonts w:hint="cs"/>
                <w:b/>
                <w:bCs/>
                <w:cs/>
              </w:rPr>
              <w:t>ตำแหน่ง</w:t>
            </w:r>
          </w:p>
          <w:p w14:paraId="58C47B5F" w14:textId="77777777" w:rsidR="00467E66" w:rsidRPr="00794C47" w:rsidRDefault="00467E66" w:rsidP="00467E66">
            <w:pPr>
              <w:jc w:val="center"/>
              <w:rPr>
                <w:b/>
                <w:bCs/>
              </w:rPr>
            </w:pPr>
            <w:r w:rsidRPr="00794C47">
              <w:rPr>
                <w:rFonts w:hint="cs"/>
                <w:b/>
                <w:bCs/>
                <w:cs/>
              </w:rPr>
              <w:t>ผู้ตรวจสอบ</w:t>
            </w:r>
          </w:p>
          <w:p w14:paraId="599555B6" w14:textId="77777777" w:rsidR="00467E66" w:rsidRPr="00794C47" w:rsidRDefault="00467E66" w:rsidP="00467E66">
            <w:pPr>
              <w:jc w:val="center"/>
              <w:rPr>
                <w:b/>
                <w:bCs/>
              </w:rPr>
            </w:pPr>
            <w:r w:rsidRPr="00794C47">
              <w:rPr>
                <w:rFonts w:hint="cs"/>
                <w:b/>
                <w:bCs/>
                <w:cs/>
              </w:rPr>
              <w:t>รองอธิบดีอัยการ/</w:t>
            </w:r>
          </w:p>
          <w:p w14:paraId="2D3F3845" w14:textId="322C9E8D" w:rsidR="00467E66" w:rsidRPr="00794C47" w:rsidRDefault="00467E66" w:rsidP="00467E66">
            <w:pPr>
              <w:jc w:val="center"/>
              <w:rPr>
                <w:b/>
                <w:bCs/>
              </w:rPr>
            </w:pPr>
            <w:r w:rsidRPr="00794C47">
              <w:rPr>
                <w:rFonts w:hint="cs"/>
                <w:b/>
                <w:bCs/>
                <w:cs/>
              </w:rPr>
              <w:t>รองอธิบดีอัยการภาค</w:t>
            </w:r>
          </w:p>
        </w:tc>
      </w:tr>
      <w:tr w:rsidR="00467E66" w14:paraId="763F74C1" w14:textId="77777777" w:rsidTr="00BF12EA">
        <w:tc>
          <w:tcPr>
            <w:tcW w:w="993" w:type="dxa"/>
          </w:tcPr>
          <w:p w14:paraId="5AEE4989" w14:textId="4A591AA4" w:rsidR="00467E66" w:rsidRPr="00467E66" w:rsidRDefault="00467E66" w:rsidP="00467E66">
            <w:pPr>
              <w:jc w:val="center"/>
            </w:pPr>
          </w:p>
        </w:tc>
        <w:tc>
          <w:tcPr>
            <w:tcW w:w="1418" w:type="dxa"/>
          </w:tcPr>
          <w:p w14:paraId="0287EDF5" w14:textId="5E930CA6" w:rsidR="00467E66" w:rsidRPr="00467E66" w:rsidRDefault="00467E66" w:rsidP="00467E66">
            <w:pPr>
              <w:jc w:val="center"/>
            </w:pPr>
          </w:p>
        </w:tc>
        <w:tc>
          <w:tcPr>
            <w:tcW w:w="992" w:type="dxa"/>
          </w:tcPr>
          <w:p w14:paraId="33C073AC" w14:textId="74EA60DE" w:rsidR="00467E66" w:rsidRPr="00467E66" w:rsidRDefault="00467E66" w:rsidP="00467E66">
            <w:pPr>
              <w:jc w:val="center"/>
            </w:pPr>
          </w:p>
        </w:tc>
        <w:tc>
          <w:tcPr>
            <w:tcW w:w="2410" w:type="dxa"/>
          </w:tcPr>
          <w:p w14:paraId="792252A4" w14:textId="77777777" w:rsidR="00467E66" w:rsidRPr="00467E66" w:rsidRDefault="00467E66" w:rsidP="00467E66">
            <w:pPr>
              <w:jc w:val="center"/>
            </w:pPr>
          </w:p>
        </w:tc>
        <w:tc>
          <w:tcPr>
            <w:tcW w:w="1417" w:type="dxa"/>
          </w:tcPr>
          <w:p w14:paraId="34C96786" w14:textId="77777777" w:rsidR="00467E66" w:rsidRPr="00467E66" w:rsidRDefault="00467E66" w:rsidP="00467E66">
            <w:pPr>
              <w:jc w:val="center"/>
            </w:pPr>
          </w:p>
        </w:tc>
        <w:tc>
          <w:tcPr>
            <w:tcW w:w="4702" w:type="dxa"/>
          </w:tcPr>
          <w:p w14:paraId="2D954298" w14:textId="6A49E4A8" w:rsidR="00467E66" w:rsidRPr="00467E66" w:rsidRDefault="00467E66" w:rsidP="00467E66"/>
        </w:tc>
        <w:tc>
          <w:tcPr>
            <w:tcW w:w="2102" w:type="dxa"/>
          </w:tcPr>
          <w:p w14:paraId="52287C90" w14:textId="1F8CBAE3" w:rsidR="00467E66" w:rsidRPr="00467E66" w:rsidRDefault="00467E66" w:rsidP="00467E66"/>
        </w:tc>
      </w:tr>
    </w:tbl>
    <w:p w14:paraId="3AFE4E9E" w14:textId="77777777" w:rsidR="00467E66" w:rsidRPr="00467E66" w:rsidRDefault="00467E66" w:rsidP="00467E66">
      <w:pPr>
        <w:jc w:val="center"/>
        <w:rPr>
          <w:b/>
          <w:bCs/>
        </w:rPr>
      </w:pPr>
    </w:p>
    <w:sectPr w:rsidR="00467E66" w:rsidRPr="00467E66" w:rsidSect="003E3006">
      <w:pgSz w:w="15840" w:h="12240" w:orient="landscape" w:code="1"/>
      <w:pgMar w:top="993" w:right="1381" w:bottom="1134" w:left="1701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006"/>
    <w:rsid w:val="000542EB"/>
    <w:rsid w:val="002F1D1D"/>
    <w:rsid w:val="003E3006"/>
    <w:rsid w:val="00467E66"/>
    <w:rsid w:val="004B0687"/>
    <w:rsid w:val="00774026"/>
    <w:rsid w:val="00794C47"/>
    <w:rsid w:val="00896B1C"/>
    <w:rsid w:val="008C6AFA"/>
    <w:rsid w:val="00A40CCB"/>
    <w:rsid w:val="00AB4F91"/>
    <w:rsid w:val="00BD6DCB"/>
    <w:rsid w:val="00BF12EA"/>
    <w:rsid w:val="00DA4EE7"/>
    <w:rsid w:val="00E22893"/>
    <w:rsid w:val="00F07D1D"/>
    <w:rsid w:val="00F778F2"/>
    <w:rsid w:val="00FD0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 fill="f" fillcolor="window" stroke="f">
      <v:fill color="window" on="f"/>
      <v:stroke on="f"/>
    </o:shapedefaults>
    <o:shapelayout v:ext="edit">
      <o:idmap v:ext="edit" data="1"/>
    </o:shapelayout>
  </w:shapeDefaults>
  <w:decimalSymbol w:val="."/>
  <w:listSeparator w:val=","/>
  <w14:docId w14:val="46C37043"/>
  <w15:chartTrackingRefBased/>
  <w15:docId w15:val="{2AAECEFE-1121-4BF5-B305-C4E559D57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H SarabunPSK" w:eastAsiaTheme="minorEastAsia" w:hAnsi="TH SarabunPSK" w:cs="TH SarabunPSK"/>
        <w:sz w:val="32"/>
        <w:szCs w:val="32"/>
        <w:lang w:val="en-US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F1D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E30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Thanchanok Rattanasakolpatt</dc:creator>
  <cp:keywords/>
  <dc:description/>
  <cp:lastModifiedBy>AGO</cp:lastModifiedBy>
  <cp:revision>10</cp:revision>
  <dcterms:created xsi:type="dcterms:W3CDTF">2022-02-24T03:35:00Z</dcterms:created>
  <dcterms:modified xsi:type="dcterms:W3CDTF">2022-03-11T05:07:00Z</dcterms:modified>
</cp:coreProperties>
</file>